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E98" w:rsidRDefault="00184D03" w:rsidP="00E14FD4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F7A0B"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5064125</wp:posOffset>
            </wp:positionH>
            <wp:positionV relativeFrom="margin">
              <wp:posOffset>-490220</wp:posOffset>
            </wp:positionV>
            <wp:extent cx="1327785" cy="1280795"/>
            <wp:effectExtent l="0" t="0" r="0" b="0"/>
            <wp:wrapSquare wrapText="bothSides"/>
            <wp:docPr id="11" name="Рисунок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B506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-741045</wp:posOffset>
            </wp:positionH>
            <wp:positionV relativeFrom="paragraph">
              <wp:posOffset>-910590</wp:posOffset>
            </wp:positionV>
            <wp:extent cx="7569835" cy="10685145"/>
            <wp:effectExtent l="0" t="0" r="0" b="0"/>
            <wp:wrapNone/>
            <wp:docPr id="4" name="Рисунок 4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835" cy="1068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F7A0B"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5047527</wp:posOffset>
            </wp:positionH>
            <wp:positionV relativeFrom="margin">
              <wp:posOffset>-478465</wp:posOffset>
            </wp:positionV>
            <wp:extent cx="1327785" cy="1280795"/>
            <wp:effectExtent l="0" t="0" r="0" b="0"/>
            <wp:wrapSquare wrapText="bothSides"/>
            <wp:docPr id="16" name="Рисунок 1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07DC" w:rsidRPr="0055603C">
        <w:rPr>
          <w:rFonts w:ascii="Times New Roman" w:hAnsi="Times New Roman" w:cs="Times New Roman"/>
          <w:b/>
          <w:color w:val="002060"/>
          <w:sz w:val="24"/>
          <w:szCs w:val="24"/>
        </w:rPr>
        <w:t>Р</w:t>
      </w:r>
      <w:r w:rsidR="00E601BC" w:rsidRPr="0055603C">
        <w:rPr>
          <w:rFonts w:ascii="Times New Roman" w:hAnsi="Times New Roman" w:cs="Times New Roman"/>
          <w:b/>
          <w:color w:val="002060"/>
          <w:sz w:val="24"/>
          <w:szCs w:val="24"/>
        </w:rPr>
        <w:t>АЗВИТИЕ ГРАММАТИЧЕСКИ ПРАВИЛЬНОЙ РЕЧИ</w:t>
      </w:r>
    </w:p>
    <w:p w:rsidR="00220D7F" w:rsidRPr="00565769" w:rsidRDefault="00220D7F" w:rsidP="00184D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Воспитатель</w:t>
      </w:r>
    </w:p>
    <w:p w:rsidR="00220D7F" w:rsidRPr="00565769" w:rsidRDefault="00220D7F" w:rsidP="00184D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220D7F" w:rsidRPr="00565769" w:rsidRDefault="00220D7F" w:rsidP="00184D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Габдрахманова Г.З</w:t>
      </w:r>
      <w:r w:rsidR="0045010D"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.</w:t>
      </w:r>
    </w:p>
    <w:p w:rsidR="006F3B4C" w:rsidRPr="00E601BC" w:rsidRDefault="006F3B4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Развитие грамматического строя речи осуществляется с развитием активного и пассивного словарного запаса ребенка и формированием правильного звукопроизношения, но, так как третий год жизни – это время активного становления фразовой речи, можно утверждать, что работа над грамматически правильным оформлением фразы должна стать ведущей в данном возрасте. В три года речь может быть еще косноязычной, но не должна быть аграмматичной.</w:t>
      </w:r>
    </w:p>
    <w:p w:rsidR="006F3B4C" w:rsidRPr="00E601BC" w:rsidRDefault="006F3B4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 Один из ведущих приемо</w:t>
      </w:r>
      <w:r w:rsidR="00220D7F">
        <w:rPr>
          <w:rFonts w:ascii="Times New Roman" w:hAnsi="Times New Roman" w:cs="Times New Roman"/>
          <w:sz w:val="24"/>
          <w:szCs w:val="24"/>
        </w:rPr>
        <w:t xml:space="preserve">в – беседа по сюжетной картине. </w:t>
      </w:r>
      <w:r w:rsidRPr="00E601BC">
        <w:rPr>
          <w:rFonts w:ascii="Times New Roman" w:hAnsi="Times New Roman" w:cs="Times New Roman"/>
          <w:sz w:val="24"/>
          <w:szCs w:val="24"/>
        </w:rPr>
        <w:t>Прекрасный дидактический материал в виде сюжетных картинок – это, прежде всего, иллюстрации к сказкам. Малыши в этом возрасте очень любят рассматривать картинки в любимых книжках. Если не предоставлять малыша самому себе в данном занятии, а сесть с ним вместе и ненавязчиво спрашивать, кого и что он там видит, к кому или к чему пришел главный герой, с кем или с чем он изображен рядом, то время рассматривания картинки пройдет с большой пользой для малыша.</w:t>
      </w:r>
    </w:p>
    <w:p w:rsidR="006F3B4C" w:rsidRPr="00E601BC" w:rsidRDefault="006F3B4C" w:rsidP="00220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 В первую очередь, надо начинать с имен существительных, поскольку они составляют больше половины слов детской речи, а также и потому, что с изменением существительных изменяются и другие части речи</w:t>
      </w:r>
      <w:r w:rsidR="006E07DC" w:rsidRPr="00E601BC">
        <w:rPr>
          <w:rFonts w:ascii="Times New Roman" w:hAnsi="Times New Roman" w:cs="Times New Roman"/>
          <w:sz w:val="24"/>
          <w:szCs w:val="24"/>
        </w:rPr>
        <w:t>.</w:t>
      </w:r>
    </w:p>
    <w:p w:rsidR="006F3B4C" w:rsidRPr="00E601BC" w:rsidRDefault="000B5E72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6F3B4C" w:rsidRPr="00E601BC">
        <w:rPr>
          <w:rFonts w:ascii="Times New Roman" w:hAnsi="Times New Roman" w:cs="Times New Roman"/>
          <w:sz w:val="24"/>
          <w:szCs w:val="24"/>
        </w:rPr>
        <w:t>Имена существительные уточняются в такой последовательности:</w:t>
      </w:r>
    </w:p>
    <w:p w:rsidR="006F3B4C" w:rsidRPr="00E601BC" w:rsidRDefault="006F3B4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- сопоставление форм винительного и именительного падежей;</w:t>
      </w:r>
    </w:p>
    <w:p w:rsidR="006F3B4C" w:rsidRPr="00E601BC" w:rsidRDefault="006F3B4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- дательный и творительный падежи;</w:t>
      </w:r>
    </w:p>
    <w:p w:rsidR="006F3B4C" w:rsidRPr="00E601BC" w:rsidRDefault="006F3B4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- родительный падеж;</w:t>
      </w:r>
    </w:p>
    <w:p w:rsidR="006F3B4C" w:rsidRPr="00E601BC" w:rsidRDefault="006F3B4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- предложный падеж;</w:t>
      </w:r>
    </w:p>
    <w:p w:rsidR="006F3B4C" w:rsidRPr="00E601BC" w:rsidRDefault="00220D7F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F3B4C" w:rsidRPr="00E601BC">
        <w:rPr>
          <w:rFonts w:ascii="Times New Roman" w:hAnsi="Times New Roman" w:cs="Times New Roman"/>
          <w:sz w:val="24"/>
          <w:szCs w:val="24"/>
        </w:rPr>
        <w:t>сопоставление форм предложного, винительного и родительного падежей (где? куда? откуда?).</w:t>
      </w:r>
    </w:p>
    <w:p w:rsidR="006F3B4C" w:rsidRPr="00E601BC" w:rsidRDefault="006F3B4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 </w:t>
      </w:r>
      <w:r w:rsidRPr="00E601BC">
        <w:rPr>
          <w:rFonts w:ascii="Times New Roman" w:hAnsi="Times New Roman" w:cs="Times New Roman"/>
          <w:b/>
          <w:bCs/>
          <w:sz w:val="24"/>
          <w:szCs w:val="24"/>
        </w:rPr>
        <w:t>   Беседы по картинкам при рассматривании иллюстраций к сказкам</w:t>
      </w:r>
    </w:p>
    <w:p w:rsidR="006F3B4C" w:rsidRPr="00E601BC" w:rsidRDefault="00220D7F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  <w:r w:rsidR="006F3B4C" w:rsidRPr="00E601BC">
        <w:rPr>
          <w:rFonts w:ascii="Times New Roman" w:hAnsi="Times New Roman" w:cs="Times New Roman"/>
          <w:sz w:val="24"/>
          <w:szCs w:val="24"/>
        </w:rPr>
        <w:t>По картинкам к сказке «Репка» удобно обратить внимание на формы винительного падежа без предлога. Для этого задают вопросы:</w:t>
      </w:r>
    </w:p>
    <w:p w:rsidR="006F3B4C" w:rsidRPr="00E601BC" w:rsidRDefault="006F3B4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- Что посадил дед?</w:t>
      </w:r>
    </w:p>
    <w:p w:rsidR="006F3B4C" w:rsidRPr="00E601BC" w:rsidRDefault="006F3B4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- Кого позвал дед?</w:t>
      </w:r>
    </w:p>
    <w:p w:rsidR="006F3B4C" w:rsidRPr="00E601BC" w:rsidRDefault="006F3B4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- Кого позвала бабка?</w:t>
      </w:r>
    </w:p>
    <w:p w:rsidR="006F3B4C" w:rsidRPr="00E601BC" w:rsidRDefault="006F3B4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- Кого позвала внучка?</w:t>
      </w:r>
    </w:p>
    <w:p w:rsidR="006F3B4C" w:rsidRPr="00E601BC" w:rsidRDefault="006F3B4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- Кого позвала жучка?</w:t>
      </w:r>
    </w:p>
    <w:p w:rsidR="006F3B4C" w:rsidRPr="00E601BC" w:rsidRDefault="006F3B4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- Кого позвала кошка?</w:t>
      </w:r>
    </w:p>
    <w:p w:rsidR="006F3B4C" w:rsidRPr="00E601BC" w:rsidRDefault="006F3B4C" w:rsidP="000517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   </w:t>
      </w:r>
      <w:r w:rsidRPr="00E601BC">
        <w:rPr>
          <w:rFonts w:ascii="Times New Roman" w:hAnsi="Times New Roman" w:cs="Times New Roman"/>
          <w:b/>
          <w:bCs/>
          <w:sz w:val="24"/>
          <w:szCs w:val="24"/>
        </w:rPr>
        <w:t>Усвоение предлогов</w:t>
      </w:r>
      <w:r w:rsidR="0005174F">
        <w:rPr>
          <w:rFonts w:ascii="Times New Roman" w:hAnsi="Times New Roman" w:cs="Times New Roman"/>
          <w:sz w:val="24"/>
          <w:szCs w:val="24"/>
        </w:rPr>
        <w:t xml:space="preserve">. </w:t>
      </w:r>
      <w:r w:rsidRPr="00E601BC">
        <w:rPr>
          <w:rFonts w:ascii="Times New Roman" w:hAnsi="Times New Roman" w:cs="Times New Roman"/>
          <w:sz w:val="24"/>
          <w:szCs w:val="24"/>
        </w:rPr>
        <w:t>Особое внимание следует уделить работе над предлогами. Предложные конструкции связаны с основными формами косвенных падежей, поэтому практическое знакомство с предлогами удобнее всего проводить при работе над падежными формами существительных. При обучении детей пользованию предлогами в речи интонационно выделяют предлог и изменяемое окончание: лежит на столе, под столом; убрал со стола.</w:t>
      </w:r>
    </w:p>
    <w:p w:rsidR="001C5DBC" w:rsidRDefault="001C5DBC" w:rsidP="001C5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4D03" w:rsidRPr="00E601BC" w:rsidRDefault="00184D03" w:rsidP="001C5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4D03" w:rsidRDefault="00184D03" w:rsidP="00E601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sectPr w:rsidR="00184D03" w:rsidSect="00E601BC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5C6" w:rsidRDefault="005A65C6" w:rsidP="00882CF9">
      <w:pPr>
        <w:spacing w:after="0" w:line="240" w:lineRule="auto"/>
      </w:pPr>
      <w:r>
        <w:separator/>
      </w:r>
    </w:p>
  </w:endnote>
  <w:endnote w:type="continuationSeparator" w:id="0">
    <w:p w:rsidR="005A65C6" w:rsidRDefault="005A65C6" w:rsidP="00882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5C6" w:rsidRDefault="005A65C6" w:rsidP="00882CF9">
      <w:pPr>
        <w:spacing w:after="0" w:line="240" w:lineRule="auto"/>
      </w:pPr>
      <w:r>
        <w:separator/>
      </w:r>
    </w:p>
  </w:footnote>
  <w:footnote w:type="continuationSeparator" w:id="0">
    <w:p w:rsidR="005A65C6" w:rsidRDefault="005A65C6" w:rsidP="00882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50315"/>
    <w:multiLevelType w:val="multilevel"/>
    <w:tmpl w:val="B32A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C3F24"/>
    <w:multiLevelType w:val="multilevel"/>
    <w:tmpl w:val="20441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7C77B7"/>
    <w:multiLevelType w:val="multilevel"/>
    <w:tmpl w:val="E8CA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FE2847"/>
    <w:multiLevelType w:val="multilevel"/>
    <w:tmpl w:val="A9CC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708"/>
    <w:rsid w:val="00022716"/>
    <w:rsid w:val="0005174F"/>
    <w:rsid w:val="000B4AA8"/>
    <w:rsid w:val="000B5E72"/>
    <w:rsid w:val="00184D03"/>
    <w:rsid w:val="001C5DBC"/>
    <w:rsid w:val="00220D7F"/>
    <w:rsid w:val="00265253"/>
    <w:rsid w:val="00436507"/>
    <w:rsid w:val="0045010D"/>
    <w:rsid w:val="0048476C"/>
    <w:rsid w:val="0055603C"/>
    <w:rsid w:val="005568F9"/>
    <w:rsid w:val="00565769"/>
    <w:rsid w:val="0057625D"/>
    <w:rsid w:val="005A65C6"/>
    <w:rsid w:val="00607606"/>
    <w:rsid w:val="006B671D"/>
    <w:rsid w:val="006E07DC"/>
    <w:rsid w:val="006F3B4C"/>
    <w:rsid w:val="00726963"/>
    <w:rsid w:val="00737644"/>
    <w:rsid w:val="007619D1"/>
    <w:rsid w:val="007B5065"/>
    <w:rsid w:val="007D5CED"/>
    <w:rsid w:val="00833A87"/>
    <w:rsid w:val="00882CF9"/>
    <w:rsid w:val="008A2ED5"/>
    <w:rsid w:val="00951D9A"/>
    <w:rsid w:val="00A66B11"/>
    <w:rsid w:val="00AB34D3"/>
    <w:rsid w:val="00B31568"/>
    <w:rsid w:val="00BC774A"/>
    <w:rsid w:val="00C02AAC"/>
    <w:rsid w:val="00C4143B"/>
    <w:rsid w:val="00D07CA1"/>
    <w:rsid w:val="00D51708"/>
    <w:rsid w:val="00DA3D0E"/>
    <w:rsid w:val="00DC081A"/>
    <w:rsid w:val="00E00697"/>
    <w:rsid w:val="00E14FD4"/>
    <w:rsid w:val="00E601BC"/>
    <w:rsid w:val="00E75AC7"/>
    <w:rsid w:val="00E82E98"/>
    <w:rsid w:val="00F41DF5"/>
    <w:rsid w:val="00F72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2CF9"/>
  </w:style>
  <w:style w:type="paragraph" w:styleId="a5">
    <w:name w:val="footer"/>
    <w:basedOn w:val="a"/>
    <w:link w:val="a6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2CF9"/>
  </w:style>
  <w:style w:type="character" w:styleId="a7">
    <w:name w:val="Hyperlink"/>
    <w:basedOn w:val="a0"/>
    <w:uiPriority w:val="99"/>
    <w:unhideWhenUsed/>
    <w:rsid w:val="00951D9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6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0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2CF9"/>
  </w:style>
  <w:style w:type="paragraph" w:styleId="a5">
    <w:name w:val="footer"/>
    <w:basedOn w:val="a"/>
    <w:link w:val="a6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2CF9"/>
  </w:style>
  <w:style w:type="character" w:styleId="a7">
    <w:name w:val="Hyperlink"/>
    <w:basedOn w:val="a0"/>
    <w:uiPriority w:val="99"/>
    <w:unhideWhenUsed/>
    <w:rsid w:val="00951D9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6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0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276">
      <w:bodyDiv w:val="1"/>
      <w:marLeft w:val="0"/>
      <w:marRight w:val="0"/>
      <w:marTop w:val="0"/>
      <w:marBottom w:val="18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32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9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00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8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89B7F-3BA8-446D-9392-7A801836E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2537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Rustem</cp:lastModifiedBy>
  <cp:revision>25</cp:revision>
  <dcterms:created xsi:type="dcterms:W3CDTF">2020-08-23T16:29:00Z</dcterms:created>
  <dcterms:modified xsi:type="dcterms:W3CDTF">2020-08-31T19:08:00Z</dcterms:modified>
</cp:coreProperties>
</file>